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F4" w:rsidRPr="005C4092" w:rsidRDefault="007A6638" w:rsidP="00C14F3E">
      <w:pPr>
        <w:spacing w:after="0"/>
        <w:jc w:val="center"/>
        <w:rPr>
          <w:rFonts w:ascii="Arial" w:hAnsi="Arial" w:cs="Arial"/>
          <w:b/>
        </w:rPr>
      </w:pPr>
      <w:r w:rsidRPr="005C4092">
        <w:rPr>
          <w:rFonts w:ascii="Arial" w:hAnsi="Arial" w:cs="Arial"/>
          <w:b/>
        </w:rPr>
        <w:t>СОГЛАШЕНИЕ</w:t>
      </w:r>
    </w:p>
    <w:p w:rsidR="007A6638" w:rsidRPr="005C4092" w:rsidRDefault="007A6638" w:rsidP="00C14F3E">
      <w:pPr>
        <w:spacing w:after="0"/>
        <w:jc w:val="center"/>
        <w:rPr>
          <w:rFonts w:ascii="Arial" w:hAnsi="Arial" w:cs="Arial"/>
          <w:b/>
        </w:rPr>
      </w:pPr>
      <w:r w:rsidRPr="005C4092">
        <w:rPr>
          <w:rFonts w:ascii="Arial" w:hAnsi="Arial" w:cs="Arial"/>
          <w:b/>
        </w:rPr>
        <w:t xml:space="preserve">О СОДЕРЖАНИИ И ЭКСПЛУАТАЦИИ ОБЪЕКТОВ ИНЖЕНЕРНОЙ ИНФРАСТРУКТУРЫ И ПРОЧЕГО ОБЩЕГО ИМУЩЕСТВА </w:t>
      </w:r>
      <w:r w:rsidR="00DF2284" w:rsidRPr="005C4092">
        <w:rPr>
          <w:rFonts w:ascii="Arial" w:hAnsi="Arial" w:cs="Arial"/>
          <w:b/>
        </w:rPr>
        <w:t xml:space="preserve">НА ТЕРРИТОРИИ </w:t>
      </w:r>
      <w:r w:rsidRPr="005C4092">
        <w:rPr>
          <w:rFonts w:ascii="Arial" w:hAnsi="Arial" w:cs="Arial"/>
          <w:b/>
        </w:rPr>
        <w:t xml:space="preserve">ДНП «УДАЧНОЕ» </w:t>
      </w:r>
    </w:p>
    <w:p w:rsidR="00A86EF4" w:rsidRPr="005C4092" w:rsidRDefault="00A86EF4" w:rsidP="00C14F3E">
      <w:pPr>
        <w:spacing w:after="0"/>
        <w:rPr>
          <w:rFonts w:ascii="Arial" w:hAnsi="Arial" w:cs="Arial"/>
        </w:rPr>
      </w:pPr>
    </w:p>
    <w:p w:rsidR="00A86EF4" w:rsidRPr="005C4092" w:rsidRDefault="00A86EF4" w:rsidP="00C14F3E">
      <w:pPr>
        <w:spacing w:after="0"/>
        <w:rPr>
          <w:rFonts w:ascii="Arial" w:hAnsi="Arial" w:cs="Arial"/>
        </w:rPr>
      </w:pPr>
      <w:r w:rsidRPr="005C4092">
        <w:rPr>
          <w:rFonts w:ascii="Arial" w:hAnsi="Arial" w:cs="Arial"/>
        </w:rPr>
        <w:t xml:space="preserve">Санкт - Петербург                </w:t>
      </w:r>
      <w:r w:rsidR="004639DB">
        <w:rPr>
          <w:rFonts w:ascii="Arial" w:hAnsi="Arial" w:cs="Arial"/>
        </w:rPr>
        <w:t xml:space="preserve">                        </w:t>
      </w:r>
      <w:r w:rsidR="004639DB">
        <w:rPr>
          <w:rFonts w:ascii="Arial" w:hAnsi="Arial" w:cs="Arial"/>
        </w:rPr>
        <w:tab/>
      </w:r>
      <w:r w:rsidR="004639DB">
        <w:rPr>
          <w:rFonts w:ascii="Arial" w:hAnsi="Arial" w:cs="Arial"/>
        </w:rPr>
        <w:tab/>
      </w:r>
      <w:r w:rsidR="004639DB">
        <w:rPr>
          <w:rFonts w:ascii="Arial" w:hAnsi="Arial" w:cs="Arial"/>
        </w:rPr>
        <w:tab/>
        <w:t>«16</w:t>
      </w:r>
      <w:r w:rsidR="00666A6D" w:rsidRPr="005C4092">
        <w:rPr>
          <w:rFonts w:ascii="Arial" w:hAnsi="Arial" w:cs="Arial"/>
        </w:rPr>
        <w:t xml:space="preserve">» </w:t>
      </w:r>
      <w:r w:rsidR="004639DB">
        <w:rPr>
          <w:rFonts w:ascii="Arial" w:hAnsi="Arial" w:cs="Arial"/>
        </w:rPr>
        <w:t>марта 2015</w:t>
      </w:r>
      <w:r w:rsidRPr="005C4092">
        <w:rPr>
          <w:rFonts w:ascii="Arial" w:hAnsi="Arial" w:cs="Arial"/>
        </w:rPr>
        <w:t xml:space="preserve"> года </w:t>
      </w:r>
    </w:p>
    <w:p w:rsidR="00A86EF4" w:rsidRPr="005C4092" w:rsidRDefault="00A86EF4" w:rsidP="00C14F3E">
      <w:pPr>
        <w:spacing w:after="0"/>
        <w:rPr>
          <w:rFonts w:ascii="Arial" w:hAnsi="Arial" w:cs="Arial"/>
        </w:rPr>
      </w:pPr>
    </w:p>
    <w:p w:rsidR="00034B2B" w:rsidRPr="005C4092" w:rsidRDefault="00A86EF4" w:rsidP="00C14F3E">
      <w:pPr>
        <w:spacing w:after="0"/>
        <w:ind w:firstLine="567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 xml:space="preserve">Общество с ограниченной </w:t>
      </w:r>
      <w:r w:rsidR="00764351" w:rsidRPr="005C4092">
        <w:rPr>
          <w:rFonts w:ascii="Arial" w:hAnsi="Arial" w:cs="Arial"/>
        </w:rPr>
        <w:t>ответственностью</w:t>
      </w:r>
      <w:r w:rsidRPr="005C4092">
        <w:rPr>
          <w:rFonts w:ascii="Arial" w:hAnsi="Arial" w:cs="Arial"/>
        </w:rPr>
        <w:t xml:space="preserve"> «НСК-Девелопмент», ИНН 7810494350, КПП 781001001, ОГРН 1077847664223, зарегистрированное Межрайонной инспекцией Федеральной налоговой службы №15 по Санкт-Петербургу 30 октября 2007 года, зарегистрированное по адресу: 196084 Санкт-Петербург Московский проспект дом 91 лит. А, именуемый в дальнейшем «Общество», в лице Генерального директора Абрамова Олега Анатольевича, действующего на основании Устава, с одной стороны, и </w:t>
      </w:r>
    </w:p>
    <w:p w:rsidR="00A86EF4" w:rsidRPr="005C4092" w:rsidRDefault="00A86EF4" w:rsidP="00C14F3E">
      <w:pPr>
        <w:spacing w:after="0"/>
        <w:ind w:firstLine="709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 xml:space="preserve">Дачное некоммерческое партнерство «Удачное», ИНН 4703108904, КПП 470301001, ОГРН 1084703007234, зарегистрированное Межрайонной инспекцией Федеральной налоговой службы по Всеволожскому району Ленинградской области 26 ноября 2008 года, зарегистрированное по адресу: 188643 Ленинградская область Всеволожский район г. Всеволожск урочище Заболотье СПК «Пригородный» уч.2 сул., именуемое в дальнейшем «Партнерство», в лице </w:t>
      </w:r>
      <w:r w:rsidR="00666A6D" w:rsidRPr="005C4092">
        <w:rPr>
          <w:rFonts w:ascii="Arial" w:hAnsi="Arial" w:cs="Arial"/>
        </w:rPr>
        <w:t>Председателя Хамулы Григория Ивановича</w:t>
      </w:r>
      <w:r w:rsidRPr="005C4092">
        <w:rPr>
          <w:rFonts w:ascii="Arial" w:hAnsi="Arial" w:cs="Arial"/>
        </w:rPr>
        <w:t xml:space="preserve">, </w:t>
      </w:r>
      <w:r w:rsidR="00F25BBE" w:rsidRPr="005C4092">
        <w:rPr>
          <w:rFonts w:ascii="Arial" w:hAnsi="Arial" w:cs="Arial"/>
        </w:rPr>
        <w:t xml:space="preserve">действующего на основании </w:t>
      </w:r>
      <w:r w:rsidR="00666A6D" w:rsidRPr="005C4092">
        <w:rPr>
          <w:rFonts w:ascii="Arial" w:hAnsi="Arial" w:cs="Arial"/>
        </w:rPr>
        <w:t>Устава</w:t>
      </w:r>
      <w:r w:rsidRPr="005C4092">
        <w:rPr>
          <w:rFonts w:ascii="Arial" w:hAnsi="Arial" w:cs="Arial"/>
        </w:rPr>
        <w:t xml:space="preserve">, с другой стороны,  совместно  именуемые   "Стороны",  </w:t>
      </w:r>
    </w:p>
    <w:p w:rsidR="00F25BBE" w:rsidRPr="005C4092" w:rsidRDefault="00227BD7" w:rsidP="00C14F3E">
      <w:pPr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 xml:space="preserve">принимая во внимание, что Партнерство создано для </w:t>
      </w:r>
      <w:r w:rsidR="00DE6477" w:rsidRPr="005C4092">
        <w:rPr>
          <w:rFonts w:ascii="Arial" w:hAnsi="Arial" w:cs="Arial"/>
        </w:rPr>
        <w:t>управления содержанием и эксплуатацией объектов инфраструктуры и иного имущества общего пользования, расположенного на территории</w:t>
      </w:r>
      <w:r w:rsidR="00F25BBE" w:rsidRPr="005C4092">
        <w:rPr>
          <w:rFonts w:ascii="Arial" w:hAnsi="Arial" w:cs="Arial"/>
        </w:rPr>
        <w:t>, относящейся к землям сельскохозяйственного назначения с разрешенным видом использования – для ведения дачного хозяйства,</w:t>
      </w:r>
      <w:r w:rsidR="00DE6477" w:rsidRPr="005C4092">
        <w:rPr>
          <w:rFonts w:ascii="Arial" w:hAnsi="Arial" w:cs="Arial"/>
        </w:rPr>
        <w:t xml:space="preserve"> по адресу: Ленинградская обл., Всеволожский район, ДНП «Удачное»,</w:t>
      </w:r>
      <w:r w:rsidR="00C14F3E" w:rsidRPr="005C4092">
        <w:rPr>
          <w:rFonts w:ascii="Arial" w:hAnsi="Arial" w:cs="Arial"/>
        </w:rPr>
        <w:t xml:space="preserve"> </w:t>
      </w:r>
      <w:r w:rsidR="00F25BBE" w:rsidRPr="005C4092">
        <w:rPr>
          <w:rFonts w:ascii="Arial" w:hAnsi="Arial" w:cs="Arial"/>
        </w:rPr>
        <w:t xml:space="preserve">а Общество является на момент заключения настоящего договора собственником  </w:t>
      </w:r>
      <w:r w:rsidR="007A6638" w:rsidRPr="005C4092">
        <w:rPr>
          <w:rFonts w:ascii="Arial" w:hAnsi="Arial" w:cs="Arial"/>
        </w:rPr>
        <w:t xml:space="preserve">индивидуальных </w:t>
      </w:r>
      <w:r w:rsidR="00F25BBE" w:rsidRPr="005C4092">
        <w:rPr>
          <w:rFonts w:ascii="Arial" w:hAnsi="Arial" w:cs="Arial"/>
        </w:rPr>
        <w:t>дачных участков,</w:t>
      </w:r>
    </w:p>
    <w:p w:rsidR="00BE6F1C" w:rsidRPr="005C4092" w:rsidRDefault="00A86EF4" w:rsidP="00C14F3E">
      <w:pPr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заключили   настоящий  Договор о следующем:</w:t>
      </w:r>
    </w:p>
    <w:p w:rsidR="00C14F3E" w:rsidRPr="005C4092" w:rsidRDefault="00C14F3E" w:rsidP="00C14F3E">
      <w:pPr>
        <w:spacing w:after="0"/>
        <w:jc w:val="both"/>
        <w:rPr>
          <w:rFonts w:ascii="Arial" w:hAnsi="Arial" w:cs="Arial"/>
        </w:rPr>
      </w:pPr>
    </w:p>
    <w:p w:rsidR="00A86EF4" w:rsidRPr="005C4092" w:rsidRDefault="00F25BBE" w:rsidP="00C14F3E">
      <w:pPr>
        <w:pStyle w:val="a3"/>
        <w:numPr>
          <w:ilvl w:val="0"/>
          <w:numId w:val="2"/>
        </w:numPr>
        <w:spacing w:after="0"/>
        <w:ind w:left="0"/>
        <w:jc w:val="center"/>
        <w:rPr>
          <w:rFonts w:ascii="Arial" w:hAnsi="Arial" w:cs="Arial"/>
          <w:b/>
        </w:rPr>
      </w:pPr>
      <w:r w:rsidRPr="005C4092">
        <w:rPr>
          <w:rFonts w:ascii="Arial" w:hAnsi="Arial" w:cs="Arial"/>
          <w:b/>
        </w:rPr>
        <w:t>ПРЕДМЕТ ДОГОВОРА</w:t>
      </w:r>
    </w:p>
    <w:p w:rsidR="00F25BBE" w:rsidRPr="005C4092" w:rsidRDefault="00764351" w:rsidP="00C14F3E">
      <w:pPr>
        <w:spacing w:after="0" w:line="20" w:lineRule="atLeast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 xml:space="preserve">1.1. </w:t>
      </w:r>
      <w:r w:rsidR="00F25BBE" w:rsidRPr="005C4092">
        <w:rPr>
          <w:rFonts w:ascii="Arial" w:hAnsi="Arial" w:cs="Arial"/>
        </w:rPr>
        <w:t>Общество по поручению Партнерства от своего имени обязуется осуществить содержание и эксплуатацию объектов инфраструктуры и иного общего имущества ДНП «Удачное»</w:t>
      </w:r>
      <w:r w:rsidRPr="005C4092">
        <w:rPr>
          <w:rFonts w:ascii="Arial" w:hAnsi="Arial" w:cs="Arial"/>
        </w:rPr>
        <w:t>, к которому</w:t>
      </w:r>
      <w:r w:rsidR="00F003B6" w:rsidRPr="005C4092">
        <w:rPr>
          <w:rFonts w:ascii="Arial" w:hAnsi="Arial" w:cs="Arial"/>
        </w:rPr>
        <w:t xml:space="preserve"> относятся:</w:t>
      </w:r>
    </w:p>
    <w:p w:rsidR="00F003B6" w:rsidRPr="005C4092" w:rsidRDefault="00F003B6" w:rsidP="00C14F3E">
      <w:pPr>
        <w:pStyle w:val="ConsPlusNormal"/>
        <w:widowControl/>
        <w:spacing w:line="20" w:lineRule="atLeast"/>
        <w:ind w:firstLine="0"/>
        <w:jc w:val="both"/>
        <w:rPr>
          <w:sz w:val="22"/>
          <w:szCs w:val="22"/>
        </w:rPr>
      </w:pPr>
      <w:r w:rsidRPr="005C4092">
        <w:rPr>
          <w:sz w:val="22"/>
          <w:szCs w:val="22"/>
        </w:rPr>
        <w:t xml:space="preserve">-     </w:t>
      </w:r>
      <w:r w:rsidR="00D15893" w:rsidRPr="005C4092">
        <w:rPr>
          <w:sz w:val="22"/>
          <w:szCs w:val="22"/>
        </w:rPr>
        <w:t xml:space="preserve">      </w:t>
      </w:r>
      <w:r w:rsidRPr="005C4092">
        <w:rPr>
          <w:sz w:val="22"/>
          <w:szCs w:val="22"/>
        </w:rPr>
        <w:t>Земельные участки общего пользования;</w:t>
      </w:r>
    </w:p>
    <w:p w:rsidR="00F003B6" w:rsidRPr="005C4092" w:rsidRDefault="00F003B6" w:rsidP="00C14F3E">
      <w:pPr>
        <w:pStyle w:val="ConsPlusNormal"/>
        <w:widowControl/>
        <w:spacing w:line="20" w:lineRule="atLeast"/>
        <w:ind w:firstLine="0"/>
        <w:jc w:val="both"/>
        <w:rPr>
          <w:sz w:val="22"/>
          <w:szCs w:val="22"/>
        </w:rPr>
      </w:pPr>
      <w:r w:rsidRPr="005C4092">
        <w:rPr>
          <w:sz w:val="22"/>
          <w:szCs w:val="22"/>
        </w:rPr>
        <w:t xml:space="preserve">-  </w:t>
      </w:r>
      <w:r w:rsidR="00D15893" w:rsidRPr="005C4092">
        <w:rPr>
          <w:sz w:val="22"/>
          <w:szCs w:val="22"/>
        </w:rPr>
        <w:t xml:space="preserve">   </w:t>
      </w:r>
      <w:r w:rsidRPr="005C4092">
        <w:rPr>
          <w:sz w:val="22"/>
          <w:szCs w:val="22"/>
        </w:rPr>
        <w:t>Улицы, проезды, проходы от  границ ДНП до границ индивидуальных дачных участков;</w:t>
      </w:r>
    </w:p>
    <w:p w:rsidR="00F003B6" w:rsidRPr="005C4092" w:rsidRDefault="00F003B6" w:rsidP="00C14F3E">
      <w:pPr>
        <w:pStyle w:val="ConsPlusNormal"/>
        <w:widowControl/>
        <w:spacing w:line="20" w:lineRule="atLeast"/>
        <w:ind w:firstLine="0"/>
        <w:jc w:val="both"/>
        <w:rPr>
          <w:sz w:val="22"/>
          <w:szCs w:val="22"/>
        </w:rPr>
      </w:pPr>
      <w:r w:rsidRPr="005C4092">
        <w:rPr>
          <w:sz w:val="22"/>
          <w:szCs w:val="22"/>
        </w:rPr>
        <w:t xml:space="preserve">-   </w:t>
      </w:r>
      <w:r w:rsidR="00D15893" w:rsidRPr="005C4092">
        <w:rPr>
          <w:sz w:val="22"/>
          <w:szCs w:val="22"/>
        </w:rPr>
        <w:t xml:space="preserve">      </w:t>
      </w:r>
      <w:r w:rsidRPr="005C4092">
        <w:rPr>
          <w:sz w:val="22"/>
          <w:szCs w:val="22"/>
        </w:rPr>
        <w:t xml:space="preserve"> Общие въездные ворота;</w:t>
      </w:r>
    </w:p>
    <w:p w:rsidR="00F003B6" w:rsidRPr="005C4092" w:rsidRDefault="00F003B6" w:rsidP="00C14F3E">
      <w:pPr>
        <w:pStyle w:val="ConsPlusNormal"/>
        <w:widowControl/>
        <w:spacing w:line="20" w:lineRule="atLeast"/>
        <w:ind w:firstLine="0"/>
        <w:jc w:val="both"/>
        <w:rPr>
          <w:sz w:val="22"/>
          <w:szCs w:val="22"/>
        </w:rPr>
      </w:pPr>
      <w:r w:rsidRPr="005C4092">
        <w:rPr>
          <w:sz w:val="22"/>
          <w:szCs w:val="22"/>
        </w:rPr>
        <w:t xml:space="preserve">-     </w:t>
      </w:r>
      <w:r w:rsidR="00D15893" w:rsidRPr="005C4092">
        <w:rPr>
          <w:sz w:val="22"/>
          <w:szCs w:val="22"/>
        </w:rPr>
        <w:t xml:space="preserve">     </w:t>
      </w:r>
      <w:r w:rsidRPr="005C4092">
        <w:rPr>
          <w:sz w:val="22"/>
          <w:szCs w:val="22"/>
        </w:rPr>
        <w:t>Система видеонаблюдения;</w:t>
      </w:r>
    </w:p>
    <w:p w:rsidR="00F003B6" w:rsidRPr="005C4092" w:rsidRDefault="00F003B6" w:rsidP="00C14F3E">
      <w:pPr>
        <w:pStyle w:val="ConsPlusNormal"/>
        <w:widowControl/>
        <w:spacing w:line="20" w:lineRule="atLeast"/>
        <w:ind w:firstLine="0"/>
        <w:jc w:val="both"/>
        <w:rPr>
          <w:sz w:val="22"/>
          <w:szCs w:val="22"/>
        </w:rPr>
      </w:pPr>
      <w:r w:rsidRPr="005C4092">
        <w:rPr>
          <w:sz w:val="22"/>
          <w:szCs w:val="22"/>
        </w:rPr>
        <w:t xml:space="preserve">-     </w:t>
      </w:r>
      <w:r w:rsidR="00D15893" w:rsidRPr="005C4092">
        <w:rPr>
          <w:sz w:val="22"/>
          <w:szCs w:val="22"/>
        </w:rPr>
        <w:t xml:space="preserve">     </w:t>
      </w:r>
      <w:r w:rsidRPr="005C4092">
        <w:rPr>
          <w:sz w:val="22"/>
          <w:szCs w:val="22"/>
        </w:rPr>
        <w:t>Общий забор вдоль границ ДНП;</w:t>
      </w:r>
    </w:p>
    <w:p w:rsidR="00F003B6" w:rsidRPr="005C4092" w:rsidRDefault="00F003B6" w:rsidP="00C14F3E">
      <w:pPr>
        <w:pStyle w:val="ConsPlusNormal"/>
        <w:widowControl/>
        <w:numPr>
          <w:ilvl w:val="0"/>
          <w:numId w:val="1"/>
        </w:numPr>
        <w:spacing w:line="20" w:lineRule="atLeast"/>
        <w:ind w:left="0" w:firstLine="0"/>
        <w:jc w:val="both"/>
        <w:rPr>
          <w:sz w:val="22"/>
          <w:szCs w:val="22"/>
        </w:rPr>
      </w:pPr>
      <w:r w:rsidRPr="005C4092">
        <w:rPr>
          <w:sz w:val="22"/>
          <w:szCs w:val="22"/>
        </w:rPr>
        <w:t>Автомобильные стоянки, разворотные площадки;</w:t>
      </w:r>
    </w:p>
    <w:p w:rsidR="00F003B6" w:rsidRPr="005C4092" w:rsidRDefault="00F003B6" w:rsidP="00C14F3E">
      <w:pPr>
        <w:pStyle w:val="ConsPlusNormal"/>
        <w:widowControl/>
        <w:numPr>
          <w:ilvl w:val="0"/>
          <w:numId w:val="1"/>
        </w:numPr>
        <w:spacing w:line="20" w:lineRule="atLeast"/>
        <w:ind w:left="0" w:firstLine="0"/>
        <w:jc w:val="both"/>
        <w:rPr>
          <w:sz w:val="22"/>
          <w:szCs w:val="22"/>
        </w:rPr>
      </w:pPr>
      <w:r w:rsidRPr="005C4092">
        <w:rPr>
          <w:sz w:val="22"/>
          <w:szCs w:val="22"/>
        </w:rPr>
        <w:t>Здание контрольно-пропускного пункта</w:t>
      </w:r>
      <w:r w:rsidRPr="005C4092">
        <w:rPr>
          <w:sz w:val="22"/>
          <w:szCs w:val="22"/>
          <w:lang w:val="en-US"/>
        </w:rPr>
        <w:t>;</w:t>
      </w:r>
    </w:p>
    <w:p w:rsidR="00F003B6" w:rsidRPr="005C4092" w:rsidRDefault="00F003B6" w:rsidP="00C14F3E">
      <w:pPr>
        <w:pStyle w:val="ConsPlusNormal"/>
        <w:widowControl/>
        <w:numPr>
          <w:ilvl w:val="0"/>
          <w:numId w:val="1"/>
        </w:numPr>
        <w:spacing w:line="20" w:lineRule="atLeast"/>
        <w:ind w:left="0" w:firstLine="0"/>
        <w:jc w:val="both"/>
        <w:rPr>
          <w:sz w:val="22"/>
          <w:szCs w:val="22"/>
        </w:rPr>
      </w:pPr>
      <w:r w:rsidRPr="005C4092">
        <w:rPr>
          <w:sz w:val="22"/>
          <w:szCs w:val="22"/>
        </w:rPr>
        <w:t>Здание и оборудование насосной станции;</w:t>
      </w:r>
    </w:p>
    <w:p w:rsidR="00F003B6" w:rsidRPr="005C4092" w:rsidRDefault="00F003B6" w:rsidP="00C14F3E">
      <w:pPr>
        <w:pStyle w:val="ConsPlusNormal"/>
        <w:widowControl/>
        <w:numPr>
          <w:ilvl w:val="0"/>
          <w:numId w:val="1"/>
        </w:numPr>
        <w:spacing w:line="20" w:lineRule="atLeast"/>
        <w:ind w:left="0" w:firstLine="0"/>
        <w:jc w:val="both"/>
        <w:rPr>
          <w:sz w:val="22"/>
          <w:szCs w:val="22"/>
        </w:rPr>
      </w:pPr>
      <w:r w:rsidRPr="005C4092">
        <w:rPr>
          <w:sz w:val="22"/>
          <w:szCs w:val="22"/>
        </w:rPr>
        <w:t>Подземная водопроводная сеть и подземная сеть ливневой канализации;</w:t>
      </w:r>
    </w:p>
    <w:p w:rsidR="00F003B6" w:rsidRPr="005C4092" w:rsidRDefault="00F003B6" w:rsidP="00C14F3E">
      <w:pPr>
        <w:pStyle w:val="ConsPlusNormal"/>
        <w:widowControl/>
        <w:numPr>
          <w:ilvl w:val="0"/>
          <w:numId w:val="1"/>
        </w:numPr>
        <w:spacing w:line="20" w:lineRule="atLeast"/>
        <w:ind w:left="0" w:firstLine="0"/>
        <w:jc w:val="both"/>
        <w:rPr>
          <w:sz w:val="22"/>
          <w:szCs w:val="22"/>
        </w:rPr>
      </w:pPr>
      <w:bookmarkStart w:id="0" w:name="_GoBack"/>
      <w:bookmarkEnd w:id="0"/>
      <w:r w:rsidRPr="005C4092">
        <w:rPr>
          <w:sz w:val="22"/>
          <w:szCs w:val="22"/>
        </w:rPr>
        <w:t>Электрические подстанции с сетями энергоснабжения и уличного освещения;</w:t>
      </w:r>
    </w:p>
    <w:p w:rsidR="00F003B6" w:rsidRPr="005C4092" w:rsidRDefault="00F003B6" w:rsidP="00C14F3E">
      <w:pPr>
        <w:pStyle w:val="ConsPlusNormal"/>
        <w:widowControl/>
        <w:numPr>
          <w:ilvl w:val="0"/>
          <w:numId w:val="1"/>
        </w:numPr>
        <w:spacing w:line="20" w:lineRule="atLeast"/>
        <w:ind w:left="0" w:firstLine="0"/>
        <w:jc w:val="both"/>
        <w:rPr>
          <w:sz w:val="22"/>
          <w:szCs w:val="22"/>
        </w:rPr>
      </w:pPr>
      <w:r w:rsidRPr="005C4092">
        <w:rPr>
          <w:sz w:val="22"/>
          <w:szCs w:val="22"/>
        </w:rPr>
        <w:t xml:space="preserve">Площадки и контейнеры для сбора мусора; </w:t>
      </w:r>
    </w:p>
    <w:p w:rsidR="00F003B6" w:rsidRPr="005C4092" w:rsidRDefault="00F003B6" w:rsidP="00C14F3E">
      <w:pPr>
        <w:pStyle w:val="ConsPlusNormal"/>
        <w:widowControl/>
        <w:numPr>
          <w:ilvl w:val="0"/>
          <w:numId w:val="1"/>
        </w:numPr>
        <w:spacing w:line="20" w:lineRule="atLeast"/>
        <w:ind w:left="0" w:firstLine="0"/>
        <w:jc w:val="both"/>
        <w:rPr>
          <w:sz w:val="22"/>
          <w:szCs w:val="22"/>
        </w:rPr>
      </w:pPr>
      <w:r w:rsidRPr="005C4092">
        <w:rPr>
          <w:sz w:val="22"/>
          <w:szCs w:val="22"/>
        </w:rPr>
        <w:t>Детские и спортивные площадки</w:t>
      </w:r>
      <w:r w:rsidRPr="005C4092">
        <w:rPr>
          <w:sz w:val="22"/>
          <w:szCs w:val="22"/>
          <w:lang w:val="en-US"/>
        </w:rPr>
        <w:t>;</w:t>
      </w:r>
    </w:p>
    <w:p w:rsidR="00F003B6" w:rsidRPr="005C4092" w:rsidRDefault="00F003B6" w:rsidP="00C14F3E">
      <w:pPr>
        <w:pStyle w:val="ConsPlusNormal"/>
        <w:widowControl/>
        <w:numPr>
          <w:ilvl w:val="0"/>
          <w:numId w:val="1"/>
        </w:numPr>
        <w:spacing w:line="20" w:lineRule="atLeast"/>
        <w:ind w:left="0" w:firstLine="0"/>
        <w:jc w:val="both"/>
        <w:rPr>
          <w:sz w:val="22"/>
          <w:szCs w:val="22"/>
        </w:rPr>
      </w:pPr>
      <w:r w:rsidRPr="005C4092">
        <w:rPr>
          <w:sz w:val="22"/>
          <w:szCs w:val="22"/>
        </w:rPr>
        <w:t>Противопожарное  имущество</w:t>
      </w:r>
      <w:r w:rsidRPr="005C4092">
        <w:rPr>
          <w:sz w:val="22"/>
          <w:szCs w:val="22"/>
          <w:lang w:val="en-US"/>
        </w:rPr>
        <w:t>;</w:t>
      </w:r>
    </w:p>
    <w:p w:rsidR="00F003B6" w:rsidRPr="005C4092" w:rsidRDefault="00F003B6" w:rsidP="00C14F3E">
      <w:pPr>
        <w:pStyle w:val="ConsPlusNormal"/>
        <w:widowControl/>
        <w:numPr>
          <w:ilvl w:val="0"/>
          <w:numId w:val="1"/>
        </w:numPr>
        <w:spacing w:line="20" w:lineRule="atLeast"/>
        <w:ind w:left="0" w:firstLine="0"/>
        <w:jc w:val="both"/>
        <w:rPr>
          <w:sz w:val="22"/>
          <w:szCs w:val="22"/>
        </w:rPr>
      </w:pPr>
      <w:r w:rsidRPr="005C4092">
        <w:rPr>
          <w:sz w:val="22"/>
          <w:szCs w:val="22"/>
        </w:rPr>
        <w:t>Доски объявлений;</w:t>
      </w:r>
    </w:p>
    <w:p w:rsidR="00F003B6" w:rsidRPr="005C4092" w:rsidRDefault="00F003B6" w:rsidP="00C14F3E">
      <w:pPr>
        <w:pStyle w:val="ConsPlusNormal"/>
        <w:widowControl/>
        <w:numPr>
          <w:ilvl w:val="0"/>
          <w:numId w:val="1"/>
        </w:numPr>
        <w:spacing w:line="20" w:lineRule="atLeast"/>
        <w:ind w:left="0" w:firstLine="0"/>
        <w:jc w:val="both"/>
        <w:rPr>
          <w:sz w:val="22"/>
          <w:szCs w:val="22"/>
        </w:rPr>
      </w:pPr>
      <w:r w:rsidRPr="005C4092">
        <w:rPr>
          <w:sz w:val="22"/>
          <w:szCs w:val="22"/>
        </w:rPr>
        <w:t>Прочее имущество</w:t>
      </w:r>
      <w:r w:rsidR="00034B2B" w:rsidRPr="005C4092">
        <w:rPr>
          <w:sz w:val="22"/>
          <w:szCs w:val="22"/>
        </w:rPr>
        <w:t>,</w:t>
      </w:r>
      <w:r w:rsidRPr="005C4092">
        <w:rPr>
          <w:sz w:val="22"/>
          <w:szCs w:val="22"/>
        </w:rPr>
        <w:t xml:space="preserve"> </w:t>
      </w:r>
      <w:r w:rsidR="00764351" w:rsidRPr="005C4092">
        <w:rPr>
          <w:sz w:val="22"/>
          <w:szCs w:val="22"/>
        </w:rPr>
        <w:t>предназначенное для обеспечения потребностей членов Партнерства и граждан, ведущих дачное хозяйство в индиви</w:t>
      </w:r>
      <w:r w:rsidR="00034B2B" w:rsidRPr="005C4092">
        <w:rPr>
          <w:sz w:val="22"/>
          <w:szCs w:val="22"/>
        </w:rPr>
        <w:t>дуальном порядке</w:t>
      </w:r>
      <w:r w:rsidR="00764351" w:rsidRPr="005C4092">
        <w:rPr>
          <w:sz w:val="22"/>
          <w:szCs w:val="22"/>
        </w:rPr>
        <w:t>, в пределах территории ДНП в проходе, проезде, водоснабжении и водоотведении, электроснабжении, охране, организации отдыха и иных потребностей.</w:t>
      </w:r>
    </w:p>
    <w:p w:rsidR="00764351" w:rsidRPr="005C4092" w:rsidRDefault="00764351" w:rsidP="00C14F3E">
      <w:pPr>
        <w:pStyle w:val="ConsPlusNormal"/>
        <w:widowControl/>
        <w:numPr>
          <w:ilvl w:val="1"/>
          <w:numId w:val="3"/>
        </w:numPr>
        <w:spacing w:line="20" w:lineRule="atLeast"/>
        <w:ind w:left="0" w:firstLine="0"/>
        <w:jc w:val="both"/>
        <w:rPr>
          <w:sz w:val="22"/>
          <w:szCs w:val="22"/>
        </w:rPr>
      </w:pPr>
      <w:r w:rsidRPr="005C4092">
        <w:rPr>
          <w:sz w:val="22"/>
          <w:szCs w:val="22"/>
        </w:rPr>
        <w:t>Общество обязуется нести расходы</w:t>
      </w:r>
      <w:r w:rsidR="00034B2B" w:rsidRPr="005C4092">
        <w:rPr>
          <w:sz w:val="22"/>
          <w:szCs w:val="22"/>
        </w:rPr>
        <w:t>, указанные в п.1.1., в соответствии с</w:t>
      </w:r>
      <w:r w:rsidRPr="005C4092">
        <w:rPr>
          <w:sz w:val="22"/>
          <w:szCs w:val="22"/>
        </w:rPr>
        <w:t xml:space="preserve"> </w:t>
      </w:r>
      <w:r w:rsidR="000B12F7" w:rsidRPr="005C4092">
        <w:rPr>
          <w:sz w:val="22"/>
          <w:szCs w:val="22"/>
        </w:rPr>
        <w:t xml:space="preserve">утвержденной Общим собранием Партнерства </w:t>
      </w:r>
      <w:r w:rsidR="00034B2B" w:rsidRPr="005C4092">
        <w:rPr>
          <w:sz w:val="22"/>
          <w:szCs w:val="22"/>
        </w:rPr>
        <w:t>приходно-расходной сметой</w:t>
      </w:r>
      <w:r w:rsidR="00C14F3E" w:rsidRPr="005C4092">
        <w:rPr>
          <w:sz w:val="22"/>
          <w:szCs w:val="22"/>
        </w:rPr>
        <w:t xml:space="preserve"> на 2015</w:t>
      </w:r>
      <w:r w:rsidRPr="005C4092">
        <w:rPr>
          <w:sz w:val="22"/>
          <w:szCs w:val="22"/>
        </w:rPr>
        <w:t xml:space="preserve"> год.</w:t>
      </w:r>
    </w:p>
    <w:p w:rsidR="00465D2C" w:rsidRPr="005C4092" w:rsidRDefault="000B12F7" w:rsidP="00C14F3E">
      <w:pPr>
        <w:pStyle w:val="ConsPlusNormal"/>
        <w:widowControl/>
        <w:numPr>
          <w:ilvl w:val="1"/>
          <w:numId w:val="3"/>
        </w:numPr>
        <w:spacing w:line="20" w:lineRule="atLeast"/>
        <w:ind w:left="0" w:firstLine="0"/>
        <w:jc w:val="both"/>
        <w:rPr>
          <w:sz w:val="22"/>
          <w:szCs w:val="22"/>
        </w:rPr>
      </w:pPr>
      <w:r w:rsidRPr="005C4092">
        <w:rPr>
          <w:sz w:val="22"/>
          <w:szCs w:val="22"/>
        </w:rPr>
        <w:lastRenderedPageBreak/>
        <w:t xml:space="preserve"> </w:t>
      </w:r>
      <w:r w:rsidR="00764351" w:rsidRPr="005C4092">
        <w:rPr>
          <w:sz w:val="22"/>
          <w:szCs w:val="22"/>
        </w:rPr>
        <w:t xml:space="preserve">Партнерство обязуется </w:t>
      </w:r>
      <w:r w:rsidRPr="005C4092">
        <w:rPr>
          <w:sz w:val="22"/>
          <w:szCs w:val="22"/>
        </w:rPr>
        <w:t>ежемесячно возмещать в денежной форме Обществу (на его расчетный счет)  долю в расходах, ука</w:t>
      </w:r>
      <w:r w:rsidR="00465D2C" w:rsidRPr="005C4092">
        <w:rPr>
          <w:sz w:val="22"/>
          <w:szCs w:val="22"/>
        </w:rPr>
        <w:t>занных в п. 1.1.</w:t>
      </w:r>
    </w:p>
    <w:p w:rsidR="00465D2C" w:rsidRPr="005C4092" w:rsidRDefault="00465D2C" w:rsidP="00C14F3E">
      <w:pPr>
        <w:pStyle w:val="ConsPlusNormal"/>
        <w:widowControl/>
        <w:numPr>
          <w:ilvl w:val="1"/>
          <w:numId w:val="3"/>
        </w:numPr>
        <w:spacing w:line="20" w:lineRule="atLeast"/>
        <w:ind w:left="0" w:firstLine="0"/>
        <w:jc w:val="both"/>
        <w:rPr>
          <w:sz w:val="22"/>
          <w:szCs w:val="22"/>
        </w:rPr>
      </w:pPr>
      <w:r w:rsidRPr="005C4092">
        <w:rPr>
          <w:sz w:val="22"/>
          <w:szCs w:val="22"/>
        </w:rPr>
        <w:t xml:space="preserve">Подлежащая возмещению доля в расходах (п. 1.3.) устанавливается путём деления общей суммы расходной части сметы Партнерства, на количество индивидуальных дачных земельных участков на территории ДНП </w:t>
      </w:r>
      <w:r w:rsidR="00F456A1" w:rsidRPr="005C4092">
        <w:rPr>
          <w:sz w:val="22"/>
          <w:szCs w:val="22"/>
        </w:rPr>
        <w:t>(</w:t>
      </w:r>
      <w:r w:rsidR="00C14F3E" w:rsidRPr="005C4092">
        <w:rPr>
          <w:sz w:val="22"/>
          <w:szCs w:val="22"/>
        </w:rPr>
        <w:t>298</w:t>
      </w:r>
      <w:r w:rsidR="00F456A1" w:rsidRPr="005C4092">
        <w:rPr>
          <w:sz w:val="22"/>
          <w:szCs w:val="22"/>
        </w:rPr>
        <w:t xml:space="preserve">) </w:t>
      </w:r>
      <w:r w:rsidRPr="005C4092">
        <w:rPr>
          <w:sz w:val="22"/>
          <w:szCs w:val="22"/>
        </w:rPr>
        <w:t xml:space="preserve">и </w:t>
      </w:r>
      <w:r w:rsidR="00F456A1" w:rsidRPr="005C4092">
        <w:rPr>
          <w:sz w:val="22"/>
          <w:szCs w:val="22"/>
        </w:rPr>
        <w:t>умноженная на количество индивидуальных дачных земельных участков, принадлежащих на праве собственности третьим лицам</w:t>
      </w:r>
      <w:r w:rsidR="00034B2B" w:rsidRPr="005C4092">
        <w:rPr>
          <w:sz w:val="22"/>
          <w:szCs w:val="22"/>
        </w:rPr>
        <w:t xml:space="preserve"> (п. 2.4.1.)</w:t>
      </w:r>
      <w:r w:rsidR="00F456A1" w:rsidRPr="005C4092">
        <w:rPr>
          <w:sz w:val="22"/>
          <w:szCs w:val="22"/>
        </w:rPr>
        <w:t xml:space="preserve"> в месяце за который производится оплата, и деленная на двенадцать.</w:t>
      </w:r>
    </w:p>
    <w:p w:rsidR="00764351" w:rsidRPr="005C4092" w:rsidRDefault="00C16A75" w:rsidP="00C14F3E">
      <w:pPr>
        <w:pStyle w:val="ConsPlusNormal"/>
        <w:widowControl/>
        <w:numPr>
          <w:ilvl w:val="1"/>
          <w:numId w:val="3"/>
        </w:numPr>
        <w:spacing w:line="20" w:lineRule="atLeast"/>
        <w:ind w:left="0" w:firstLine="0"/>
        <w:jc w:val="both"/>
        <w:rPr>
          <w:sz w:val="22"/>
          <w:szCs w:val="22"/>
        </w:rPr>
      </w:pPr>
      <w:r w:rsidRPr="005C4092">
        <w:rPr>
          <w:sz w:val="22"/>
          <w:szCs w:val="22"/>
        </w:rPr>
        <w:t xml:space="preserve">Стороны настоящего Договора констатируют, что в части работ/услуг, приходящихся на долю Партнерства, Общество действует в качестве агента Партнерства.  </w:t>
      </w:r>
    </w:p>
    <w:p w:rsidR="00764351" w:rsidRPr="005C4092" w:rsidRDefault="00764351" w:rsidP="00C14F3E">
      <w:pPr>
        <w:pStyle w:val="ConsPlusNormal"/>
        <w:widowControl/>
        <w:jc w:val="both"/>
        <w:rPr>
          <w:sz w:val="22"/>
          <w:szCs w:val="22"/>
        </w:rPr>
      </w:pPr>
    </w:p>
    <w:p w:rsidR="00F003B6" w:rsidRPr="005C4092" w:rsidRDefault="00F456A1" w:rsidP="00C14F3E">
      <w:pPr>
        <w:pStyle w:val="a3"/>
        <w:numPr>
          <w:ilvl w:val="0"/>
          <w:numId w:val="3"/>
        </w:numPr>
        <w:spacing w:after="0"/>
        <w:ind w:left="0"/>
        <w:jc w:val="center"/>
        <w:rPr>
          <w:rFonts w:ascii="Arial" w:hAnsi="Arial" w:cs="Arial"/>
          <w:b/>
        </w:rPr>
      </w:pPr>
      <w:r w:rsidRPr="005C4092">
        <w:rPr>
          <w:rFonts w:ascii="Arial" w:hAnsi="Arial" w:cs="Arial"/>
          <w:b/>
        </w:rPr>
        <w:t>ПРАВА ОБЯЗАННОСТИ</w:t>
      </w:r>
      <w:r w:rsidR="00764351" w:rsidRPr="005C4092">
        <w:rPr>
          <w:rFonts w:ascii="Arial" w:hAnsi="Arial" w:cs="Arial"/>
          <w:b/>
        </w:rPr>
        <w:t xml:space="preserve"> СТОРОН</w:t>
      </w:r>
    </w:p>
    <w:p w:rsidR="004F1D42" w:rsidRPr="005C4092" w:rsidRDefault="00F456A1" w:rsidP="00C14F3E">
      <w:pPr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2.1. Общество обязано</w:t>
      </w:r>
      <w:r w:rsidR="004F1D42" w:rsidRPr="005C4092">
        <w:rPr>
          <w:rFonts w:ascii="Arial" w:hAnsi="Arial" w:cs="Arial"/>
        </w:rPr>
        <w:t>:</w:t>
      </w:r>
    </w:p>
    <w:p w:rsidR="004F1D42" w:rsidRPr="005C4092" w:rsidRDefault="004F1D42" w:rsidP="00C14F3E">
      <w:pPr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2.1.1. О</w:t>
      </w:r>
      <w:r w:rsidR="00F456A1" w:rsidRPr="005C4092">
        <w:rPr>
          <w:rFonts w:ascii="Arial" w:hAnsi="Arial" w:cs="Arial"/>
        </w:rPr>
        <w:t>т своего имени заключить либо иметь з</w:t>
      </w:r>
      <w:r w:rsidRPr="005C4092">
        <w:rPr>
          <w:rFonts w:ascii="Arial" w:hAnsi="Arial" w:cs="Arial"/>
        </w:rPr>
        <w:t>аключенными на момент подписания</w:t>
      </w:r>
      <w:r w:rsidR="00F456A1" w:rsidRPr="005C4092">
        <w:rPr>
          <w:rFonts w:ascii="Arial" w:hAnsi="Arial" w:cs="Arial"/>
        </w:rPr>
        <w:t xml:space="preserve"> настоящего договора все необходимые дого</w:t>
      </w:r>
      <w:r w:rsidR="00034B2B" w:rsidRPr="005C4092">
        <w:rPr>
          <w:rFonts w:ascii="Arial" w:hAnsi="Arial" w:cs="Arial"/>
        </w:rPr>
        <w:t>вора, направленные на достижение</w:t>
      </w:r>
      <w:r w:rsidRPr="005C4092">
        <w:rPr>
          <w:rFonts w:ascii="Arial" w:hAnsi="Arial" w:cs="Arial"/>
        </w:rPr>
        <w:t xml:space="preserve"> целей, указанных в п. 1.1. настоящего договора, контролировать их исполнение.</w:t>
      </w:r>
    </w:p>
    <w:p w:rsidR="00F456A1" w:rsidRPr="005C4092" w:rsidRDefault="004F1D42" w:rsidP="00C14F3E">
      <w:pPr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2.1.2. Исполнять договора, указанные в п. 2.1.1. настоящего договора, в качестве приобретателя соответствующих товаров, работ и (или) услуг (в т.ч. нести соответствующие расходы).</w:t>
      </w:r>
    </w:p>
    <w:p w:rsidR="004F1D42" w:rsidRPr="005C4092" w:rsidRDefault="004F1D42" w:rsidP="00C14F3E">
      <w:pPr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2.1.3. Передать права на результаты исполнения договоров, указанных в п. 2.1.1. настоящего договора, Партнерству.</w:t>
      </w:r>
    </w:p>
    <w:p w:rsidR="004F1D42" w:rsidRPr="005C4092" w:rsidRDefault="004F1D42" w:rsidP="00C14F3E">
      <w:pPr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2.2. Общество вправе:</w:t>
      </w:r>
    </w:p>
    <w:p w:rsidR="004F1D42" w:rsidRPr="005C4092" w:rsidRDefault="004F1D42" w:rsidP="00C14F3E">
      <w:pPr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2.2.1. Требовать от Партнерства своевременной выплаты ему денежных средств по п.п. 1.3.-1.4. настоящего договора.</w:t>
      </w:r>
    </w:p>
    <w:p w:rsidR="004F1D42" w:rsidRPr="005C4092" w:rsidRDefault="004F1D42" w:rsidP="00C14F3E">
      <w:pPr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2.2.2. Оказывать Партнерству содействие в вопро</w:t>
      </w:r>
      <w:r w:rsidR="008537B4" w:rsidRPr="005C4092">
        <w:rPr>
          <w:rFonts w:ascii="Arial" w:hAnsi="Arial" w:cs="Arial"/>
        </w:rPr>
        <w:t>сах ведения его уставных видов деятельности.</w:t>
      </w:r>
    </w:p>
    <w:p w:rsidR="008537B4" w:rsidRPr="005C4092" w:rsidRDefault="008537B4" w:rsidP="00C14F3E">
      <w:pPr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2.3. Партнерство обязано:</w:t>
      </w:r>
    </w:p>
    <w:p w:rsidR="008537B4" w:rsidRPr="005C4092" w:rsidRDefault="008537B4" w:rsidP="00C14F3E">
      <w:pPr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 xml:space="preserve">2.3.1. До </w:t>
      </w:r>
      <w:r w:rsidR="00C14F3E" w:rsidRPr="005C4092">
        <w:rPr>
          <w:rFonts w:ascii="Arial" w:hAnsi="Arial" w:cs="Arial"/>
        </w:rPr>
        <w:t>15</w:t>
      </w:r>
      <w:r w:rsidRPr="005C4092">
        <w:rPr>
          <w:rFonts w:ascii="Arial" w:hAnsi="Arial" w:cs="Arial"/>
        </w:rPr>
        <w:t xml:space="preserve"> числа месяца, следующего за оплачиваемым, выплачивать в безналичном порядке денежные средства, указанные в пп</w:t>
      </w:r>
      <w:r w:rsidR="00034B2B" w:rsidRPr="005C4092">
        <w:rPr>
          <w:rFonts w:ascii="Arial" w:hAnsi="Arial" w:cs="Arial"/>
        </w:rPr>
        <w:t>. 1.3.-1.4. настоящего договора, на расчетный счет Общества.</w:t>
      </w:r>
    </w:p>
    <w:p w:rsidR="008537B4" w:rsidRPr="005C4092" w:rsidRDefault="008537B4" w:rsidP="00C14F3E">
      <w:pPr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2.3.2. Принимать от Общества все исполненное по договорам, указанным в п. 2.1.1. настоящего договора.</w:t>
      </w:r>
    </w:p>
    <w:p w:rsidR="008537B4" w:rsidRPr="005C4092" w:rsidRDefault="008537B4" w:rsidP="00C14F3E">
      <w:pPr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2.4. Партнерство вправе:</w:t>
      </w:r>
    </w:p>
    <w:p w:rsidR="008537B4" w:rsidRPr="005C4092" w:rsidRDefault="008537B4" w:rsidP="00C14F3E">
      <w:pPr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2.4.1. Получать  от граждан, ведущих дачное хозяйство на территории ДНП «Удачное», соответствующие взносы и прочие платежи за пользование объектами инфраструктуры и прочим имуществом общего пользования ДНП «Удачное</w:t>
      </w:r>
      <w:r w:rsidR="00034B2B" w:rsidRPr="005C4092">
        <w:rPr>
          <w:rFonts w:ascii="Arial" w:hAnsi="Arial" w:cs="Arial"/>
        </w:rPr>
        <w:t>», в т.ч. требовать их уплаты.</w:t>
      </w:r>
    </w:p>
    <w:p w:rsidR="008537B4" w:rsidRPr="005C4092" w:rsidRDefault="00C81073" w:rsidP="00C14F3E">
      <w:pPr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2.4.2. Получать от Общества</w:t>
      </w:r>
      <w:r w:rsidR="008537B4" w:rsidRPr="005C4092">
        <w:rPr>
          <w:rFonts w:ascii="Arial" w:hAnsi="Arial" w:cs="Arial"/>
        </w:rPr>
        <w:t xml:space="preserve"> всю информацию и документы, связанные с исполнением договоров, указанных в п. 2.1.1. настоящего договора.</w:t>
      </w:r>
    </w:p>
    <w:p w:rsidR="007A6638" w:rsidRPr="005C4092" w:rsidRDefault="007A6638" w:rsidP="00C14F3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</w:rPr>
      </w:pPr>
      <w:r w:rsidRPr="005C4092">
        <w:rPr>
          <w:rFonts w:ascii="Arial" w:hAnsi="Arial" w:cs="Arial"/>
          <w:b/>
        </w:rPr>
        <w:t>3. ОТВЕТСТВЕННОСТЬ СТОРОН</w:t>
      </w:r>
    </w:p>
    <w:p w:rsidR="007A6638" w:rsidRPr="005C4092" w:rsidRDefault="007A6638" w:rsidP="00C14F3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3.1. В случае неисполнени</w:t>
      </w:r>
      <w:r w:rsidR="00C81073" w:rsidRPr="005C4092">
        <w:rPr>
          <w:rFonts w:ascii="Arial" w:hAnsi="Arial" w:cs="Arial"/>
        </w:rPr>
        <w:t>я или ненадлежащего исполнения С</w:t>
      </w:r>
      <w:r w:rsidRPr="005C4092">
        <w:rPr>
          <w:rFonts w:ascii="Arial" w:hAnsi="Arial" w:cs="Arial"/>
        </w:rPr>
        <w:t>торонами обязательств по настоящему Договору они несут ответственность в соответствии с действующим законодательством Российской Федерации.</w:t>
      </w:r>
    </w:p>
    <w:p w:rsidR="007A6638" w:rsidRPr="005C4092" w:rsidRDefault="007A6638" w:rsidP="00C14F3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</w:rPr>
      </w:pPr>
      <w:r w:rsidRPr="005C4092">
        <w:rPr>
          <w:rFonts w:ascii="Arial" w:hAnsi="Arial" w:cs="Arial"/>
          <w:b/>
        </w:rPr>
        <w:t>4. РАССМОТРЕНИЕ СПОРОВ</w:t>
      </w:r>
    </w:p>
    <w:p w:rsidR="007A6638" w:rsidRPr="005C4092" w:rsidRDefault="007A6638" w:rsidP="00C14F3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4.1. Споры, которые могут возникнуть при и</w:t>
      </w:r>
      <w:r w:rsidR="00C81073" w:rsidRPr="005C4092">
        <w:rPr>
          <w:rFonts w:ascii="Arial" w:hAnsi="Arial" w:cs="Arial"/>
        </w:rPr>
        <w:t>сполнении настоящего Договора, С</w:t>
      </w:r>
      <w:r w:rsidRPr="005C4092">
        <w:rPr>
          <w:rFonts w:ascii="Arial" w:hAnsi="Arial" w:cs="Arial"/>
        </w:rPr>
        <w:t>тороны решают путем переговоров.</w:t>
      </w:r>
    </w:p>
    <w:p w:rsidR="007A6638" w:rsidRPr="005C4092" w:rsidRDefault="007A6638" w:rsidP="00C14F3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4.2. При неурегулировании в процессе переговоров споры будут разрешаться в суде в соответствии с законодательством Российской Федерации.</w:t>
      </w:r>
    </w:p>
    <w:p w:rsidR="007A6638" w:rsidRPr="005C4092" w:rsidRDefault="007A6638" w:rsidP="00C14F3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</w:rPr>
      </w:pPr>
      <w:r w:rsidRPr="005C4092">
        <w:rPr>
          <w:rFonts w:ascii="Arial" w:hAnsi="Arial" w:cs="Arial"/>
          <w:b/>
        </w:rPr>
        <w:t>5. РАСТОРЖЕНИЕ ДОГОВОРА</w:t>
      </w:r>
    </w:p>
    <w:p w:rsidR="007A6638" w:rsidRPr="005C4092" w:rsidRDefault="007A6638" w:rsidP="00C14F3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5.1. Стороны вправе расторгнуть настоящий Договор в соответствии с законодательством Российской Федерации.</w:t>
      </w:r>
    </w:p>
    <w:p w:rsidR="007A6638" w:rsidRPr="005C4092" w:rsidRDefault="007A6638" w:rsidP="00C14F3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</w:rPr>
      </w:pPr>
      <w:r w:rsidRPr="005C4092">
        <w:rPr>
          <w:rFonts w:ascii="Arial" w:hAnsi="Arial" w:cs="Arial"/>
          <w:b/>
        </w:rPr>
        <w:t>6. ПРОЧИЕ УСЛОВИЯ</w:t>
      </w:r>
    </w:p>
    <w:p w:rsidR="007A6638" w:rsidRPr="005C4092" w:rsidRDefault="007A6638" w:rsidP="00C14F3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6.1. Настоящий Договор вступает в силу с момента его заключени</w:t>
      </w:r>
      <w:r w:rsidR="00C14F3E" w:rsidRPr="005C4092">
        <w:rPr>
          <w:rFonts w:ascii="Arial" w:hAnsi="Arial" w:cs="Arial"/>
        </w:rPr>
        <w:t xml:space="preserve">я и действует до 31 </w:t>
      </w:r>
      <w:r w:rsidR="00C14F3E" w:rsidRPr="005C4092">
        <w:rPr>
          <w:rFonts w:ascii="Arial" w:hAnsi="Arial" w:cs="Arial"/>
        </w:rPr>
        <w:lastRenderedPageBreak/>
        <w:t>декабря 2015</w:t>
      </w:r>
      <w:r w:rsidRPr="005C4092">
        <w:rPr>
          <w:rFonts w:ascii="Arial" w:hAnsi="Arial" w:cs="Arial"/>
        </w:rPr>
        <w:t xml:space="preserve"> года (включительно).</w:t>
      </w:r>
      <w:r w:rsidR="00C81073" w:rsidRPr="005C4092">
        <w:rPr>
          <w:rFonts w:ascii="Arial" w:hAnsi="Arial" w:cs="Arial"/>
        </w:rPr>
        <w:t xml:space="preserve"> Обязательства С</w:t>
      </w:r>
      <w:r w:rsidRPr="005C4092">
        <w:rPr>
          <w:rFonts w:ascii="Arial" w:hAnsi="Arial" w:cs="Arial"/>
        </w:rPr>
        <w:t>торон по настоящему Договору действуют до момента их надлежащего исполнения.</w:t>
      </w:r>
    </w:p>
    <w:p w:rsidR="007A6638" w:rsidRPr="005C4092" w:rsidRDefault="007A6638" w:rsidP="00C14F3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6.2. Любые изменения и дополнения к настоящему Договору действительны при условии, если они совершены в письменной форме, подписаны надлежаще уполном</w:t>
      </w:r>
      <w:r w:rsidR="00C81073" w:rsidRPr="005C4092">
        <w:rPr>
          <w:rFonts w:ascii="Arial" w:hAnsi="Arial" w:cs="Arial"/>
        </w:rPr>
        <w:t>оченными на то представителями С</w:t>
      </w:r>
      <w:r w:rsidRPr="005C4092">
        <w:rPr>
          <w:rFonts w:ascii="Arial" w:hAnsi="Arial" w:cs="Arial"/>
        </w:rPr>
        <w:t>торон.</w:t>
      </w:r>
    </w:p>
    <w:p w:rsidR="007A6638" w:rsidRPr="005C4092" w:rsidRDefault="007A6638" w:rsidP="00C14F3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6.3. Настоящий Договор составлен в двух экземплярах, имеющих равную юридическую силу, п</w:t>
      </w:r>
      <w:r w:rsidR="00C81073" w:rsidRPr="005C4092">
        <w:rPr>
          <w:rFonts w:ascii="Arial" w:hAnsi="Arial" w:cs="Arial"/>
        </w:rPr>
        <w:t>о одному для каждой из С</w:t>
      </w:r>
      <w:r w:rsidRPr="005C4092">
        <w:rPr>
          <w:rFonts w:ascii="Arial" w:hAnsi="Arial" w:cs="Arial"/>
        </w:rPr>
        <w:t>торон.</w:t>
      </w:r>
    </w:p>
    <w:p w:rsidR="007A6638" w:rsidRPr="005C4092" w:rsidRDefault="007A6638" w:rsidP="00C14F3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6.4. Во всем остальном, не предус</w:t>
      </w:r>
      <w:r w:rsidR="00C81073" w:rsidRPr="005C4092">
        <w:rPr>
          <w:rFonts w:ascii="Arial" w:hAnsi="Arial" w:cs="Arial"/>
        </w:rPr>
        <w:t>мотренном настоящим Договором, С</w:t>
      </w:r>
      <w:r w:rsidRPr="005C4092">
        <w:rPr>
          <w:rFonts w:ascii="Arial" w:hAnsi="Arial" w:cs="Arial"/>
        </w:rPr>
        <w:t>тороны будут руководствоваться действующим законодательством Российской Федерации.</w:t>
      </w:r>
    </w:p>
    <w:p w:rsidR="00D15893" w:rsidRPr="005C4092" w:rsidRDefault="00D15893" w:rsidP="00C14F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D15893" w:rsidRPr="005C4092" w:rsidRDefault="00D15893" w:rsidP="00C14F3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</w:rPr>
      </w:pPr>
      <w:r w:rsidRPr="005C4092">
        <w:rPr>
          <w:rFonts w:ascii="Arial" w:hAnsi="Arial" w:cs="Arial"/>
          <w:b/>
        </w:rPr>
        <w:t>7. РЕКВИЗИТЫ И ПОДПИСИ СТОРОН</w:t>
      </w:r>
    </w:p>
    <w:p w:rsidR="00C14F3E" w:rsidRPr="005C4092" w:rsidRDefault="00C14F3E" w:rsidP="00C14F3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</w:rPr>
      </w:pPr>
    </w:p>
    <w:p w:rsidR="00C14F3E" w:rsidRPr="005C4092" w:rsidRDefault="00C14F3E" w:rsidP="00C14F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Общество: ООО «НСК-Девелопмент», ИНН 7810494350, ОГРН 1077847664223, место нахождения:196084,  Санкт – Петербург, Московский пр. д.91, лит.А</w:t>
      </w:r>
    </w:p>
    <w:p w:rsidR="00C14F3E" w:rsidRPr="005C4092" w:rsidRDefault="00C14F3E" w:rsidP="00C14F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 xml:space="preserve">р/сч 40702810590110000086, ПАО «Банк Санкт - Петербург» </w:t>
      </w:r>
    </w:p>
    <w:p w:rsidR="00C14F3E" w:rsidRPr="005C4092" w:rsidRDefault="00C14F3E" w:rsidP="00C14F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БИК 044030790, к/сч 30101810900000000790</w:t>
      </w:r>
    </w:p>
    <w:p w:rsidR="00C14F3E" w:rsidRPr="005C4092" w:rsidRDefault="00C14F3E" w:rsidP="00C14F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C14F3E" w:rsidRPr="005C4092" w:rsidRDefault="00C14F3E" w:rsidP="00C14F3E">
      <w:pPr>
        <w:pStyle w:val="ConsPlusNonformat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5C4092">
        <w:rPr>
          <w:rFonts w:ascii="Arial" w:hAnsi="Arial" w:cs="Arial"/>
          <w:sz w:val="22"/>
          <w:szCs w:val="22"/>
        </w:rPr>
        <w:t xml:space="preserve">   Генеральный директор                            </w:t>
      </w:r>
      <w:r w:rsidRPr="005C4092">
        <w:rPr>
          <w:rFonts w:ascii="Arial" w:hAnsi="Arial" w:cs="Arial"/>
          <w:sz w:val="22"/>
          <w:szCs w:val="22"/>
        </w:rPr>
        <w:tab/>
      </w:r>
      <w:r w:rsidRPr="005C4092">
        <w:rPr>
          <w:rFonts w:ascii="Arial" w:hAnsi="Arial" w:cs="Arial"/>
          <w:sz w:val="22"/>
          <w:szCs w:val="22"/>
        </w:rPr>
        <w:tab/>
      </w:r>
      <w:r w:rsidRPr="005C4092">
        <w:rPr>
          <w:rFonts w:ascii="Arial" w:hAnsi="Arial" w:cs="Arial"/>
          <w:sz w:val="22"/>
          <w:szCs w:val="22"/>
        </w:rPr>
        <w:tab/>
      </w:r>
    </w:p>
    <w:p w:rsidR="00C14F3E" w:rsidRPr="005C4092" w:rsidRDefault="00C14F3E" w:rsidP="00C14F3E">
      <w:pPr>
        <w:pStyle w:val="ConsPlusNonformat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5C4092">
        <w:rPr>
          <w:rFonts w:ascii="Arial" w:hAnsi="Arial" w:cs="Arial"/>
          <w:sz w:val="22"/>
          <w:szCs w:val="22"/>
        </w:rPr>
        <w:t xml:space="preserve">    </w:t>
      </w:r>
    </w:p>
    <w:p w:rsidR="00C14F3E" w:rsidRPr="005C4092" w:rsidRDefault="00C14F3E" w:rsidP="00C14F3E">
      <w:pPr>
        <w:pStyle w:val="ConsPlusNonformat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5C4092">
        <w:rPr>
          <w:rFonts w:ascii="Arial" w:hAnsi="Arial" w:cs="Arial"/>
          <w:sz w:val="22"/>
          <w:szCs w:val="22"/>
        </w:rPr>
        <w:t>_________________________</w:t>
      </w:r>
    </w:p>
    <w:p w:rsidR="00C14F3E" w:rsidRPr="005C4092" w:rsidRDefault="00C14F3E" w:rsidP="00C14F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C14F3E" w:rsidRPr="005C4092" w:rsidRDefault="00C14F3E" w:rsidP="00C14F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 xml:space="preserve">Партнерство: </w:t>
      </w:r>
    </w:p>
    <w:p w:rsidR="00C14F3E" w:rsidRPr="005C4092" w:rsidRDefault="00C14F3E" w:rsidP="00C14F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>ДНП «Удачное», ИНН 4703108904, ОГРН 1084703007234, место нахождения: 188643, Ленинградская область, Всеволожский район, г. Всеволожск, урочище Заболотье,  СПК «Пригородный», уч.2 СУЛ</w:t>
      </w:r>
    </w:p>
    <w:p w:rsidR="00C14F3E" w:rsidRPr="005C4092" w:rsidRDefault="00C14F3E" w:rsidP="00C14F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 xml:space="preserve">р/сч 40703810622000000019, филиал «С-Петербургская дирекция ОАО «Уралсиб», </w:t>
      </w:r>
    </w:p>
    <w:p w:rsidR="00C14F3E" w:rsidRPr="005C4092" w:rsidRDefault="00C14F3E" w:rsidP="00C14F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5C4092">
        <w:rPr>
          <w:rFonts w:ascii="Arial" w:hAnsi="Arial" w:cs="Arial"/>
        </w:rPr>
        <w:t xml:space="preserve">БИК 044030706, к/сч 30101810800000000706 </w:t>
      </w:r>
      <w:r w:rsidRPr="005C4092">
        <w:rPr>
          <w:rFonts w:ascii="Arial" w:hAnsi="Arial" w:cs="Arial"/>
        </w:rPr>
        <w:tab/>
      </w:r>
    </w:p>
    <w:p w:rsidR="00C14F3E" w:rsidRPr="005C4092" w:rsidRDefault="00C14F3E" w:rsidP="00C14F3E">
      <w:pPr>
        <w:pStyle w:val="ConsPlusNonformat"/>
        <w:rPr>
          <w:rFonts w:ascii="Arial" w:hAnsi="Arial" w:cs="Arial"/>
          <w:sz w:val="22"/>
          <w:szCs w:val="22"/>
        </w:rPr>
      </w:pPr>
    </w:p>
    <w:p w:rsidR="00C14F3E" w:rsidRPr="005C4092" w:rsidRDefault="00C14F3E" w:rsidP="00C14F3E">
      <w:pPr>
        <w:pStyle w:val="ConsPlusNonformat"/>
        <w:rPr>
          <w:rFonts w:ascii="Arial" w:hAnsi="Arial" w:cs="Arial"/>
          <w:sz w:val="22"/>
          <w:szCs w:val="22"/>
        </w:rPr>
      </w:pPr>
      <w:r w:rsidRPr="005C4092">
        <w:rPr>
          <w:rFonts w:ascii="Arial" w:hAnsi="Arial" w:cs="Arial"/>
          <w:sz w:val="22"/>
          <w:szCs w:val="22"/>
        </w:rPr>
        <w:t xml:space="preserve"> Председатель  </w:t>
      </w:r>
    </w:p>
    <w:p w:rsidR="00C14F3E" w:rsidRPr="005C4092" w:rsidRDefault="00C14F3E" w:rsidP="00C14F3E">
      <w:pPr>
        <w:pStyle w:val="ConsPlusNonformat"/>
        <w:rPr>
          <w:rFonts w:ascii="Arial" w:hAnsi="Arial" w:cs="Arial"/>
          <w:sz w:val="22"/>
          <w:szCs w:val="22"/>
        </w:rPr>
      </w:pPr>
    </w:p>
    <w:p w:rsidR="00C14F3E" w:rsidRPr="005C4092" w:rsidRDefault="00C14F3E" w:rsidP="00C14F3E">
      <w:pPr>
        <w:pStyle w:val="ConsPlusNonformat"/>
        <w:rPr>
          <w:rFonts w:ascii="Arial" w:hAnsi="Arial" w:cs="Arial"/>
          <w:sz w:val="22"/>
          <w:szCs w:val="22"/>
        </w:rPr>
      </w:pPr>
      <w:r w:rsidRPr="005C4092">
        <w:rPr>
          <w:rFonts w:ascii="Arial" w:hAnsi="Arial" w:cs="Arial"/>
          <w:sz w:val="22"/>
          <w:szCs w:val="22"/>
        </w:rPr>
        <w:t xml:space="preserve"> _________________________              </w:t>
      </w:r>
      <w:r w:rsidRPr="005C4092">
        <w:rPr>
          <w:rFonts w:ascii="Arial" w:hAnsi="Arial" w:cs="Arial"/>
          <w:sz w:val="22"/>
          <w:szCs w:val="22"/>
        </w:rPr>
        <w:tab/>
      </w:r>
      <w:r w:rsidRPr="005C4092">
        <w:rPr>
          <w:rFonts w:ascii="Arial" w:hAnsi="Arial" w:cs="Arial"/>
          <w:sz w:val="22"/>
          <w:szCs w:val="22"/>
        </w:rPr>
        <w:tab/>
        <w:t xml:space="preserve"> </w:t>
      </w:r>
    </w:p>
    <w:p w:rsidR="00C14F3E" w:rsidRPr="005C4092" w:rsidRDefault="00C14F3E" w:rsidP="00C14F3E">
      <w:pPr>
        <w:pStyle w:val="ConsPlusNonformat"/>
        <w:rPr>
          <w:rFonts w:ascii="Arial" w:hAnsi="Arial" w:cs="Arial"/>
          <w:sz w:val="22"/>
          <w:szCs w:val="22"/>
        </w:rPr>
      </w:pPr>
    </w:p>
    <w:p w:rsidR="007A6638" w:rsidRPr="005C4092" w:rsidRDefault="007A6638" w:rsidP="00C14F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7A6638" w:rsidRPr="005C4092" w:rsidRDefault="007A6638" w:rsidP="00C14F3E">
      <w:pPr>
        <w:spacing w:after="0"/>
        <w:jc w:val="both"/>
        <w:rPr>
          <w:rFonts w:ascii="Arial" w:hAnsi="Arial" w:cs="Arial"/>
        </w:rPr>
      </w:pPr>
    </w:p>
    <w:p w:rsidR="008537B4" w:rsidRPr="005C4092" w:rsidRDefault="008537B4" w:rsidP="00C14F3E">
      <w:pPr>
        <w:spacing w:after="0"/>
        <w:jc w:val="both"/>
        <w:rPr>
          <w:rFonts w:ascii="Arial" w:hAnsi="Arial" w:cs="Arial"/>
        </w:rPr>
      </w:pPr>
    </w:p>
    <w:p w:rsidR="004F1D42" w:rsidRPr="005C4092" w:rsidRDefault="004F1D42" w:rsidP="00C14F3E">
      <w:pPr>
        <w:spacing w:after="0"/>
        <w:jc w:val="both"/>
        <w:rPr>
          <w:rFonts w:ascii="Arial" w:hAnsi="Arial" w:cs="Arial"/>
        </w:rPr>
      </w:pPr>
    </w:p>
    <w:sectPr w:rsidR="004F1D42" w:rsidRPr="005C40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93" w:rsidRDefault="00D15893" w:rsidP="00D15893">
      <w:pPr>
        <w:spacing w:after="0" w:line="240" w:lineRule="auto"/>
      </w:pPr>
      <w:r>
        <w:separator/>
      </w:r>
    </w:p>
  </w:endnote>
  <w:endnote w:type="continuationSeparator" w:id="0">
    <w:p w:rsidR="00D15893" w:rsidRDefault="00D15893" w:rsidP="00D1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889807"/>
      <w:docPartObj>
        <w:docPartGallery w:val="Page Numbers (Bottom of Page)"/>
        <w:docPartUnique/>
      </w:docPartObj>
    </w:sdtPr>
    <w:sdtEndPr/>
    <w:sdtContent>
      <w:p w:rsidR="00D15893" w:rsidRDefault="00D158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537">
          <w:rPr>
            <w:noProof/>
          </w:rPr>
          <w:t>1</w:t>
        </w:r>
        <w:r>
          <w:fldChar w:fldCharType="end"/>
        </w:r>
      </w:p>
    </w:sdtContent>
  </w:sdt>
  <w:p w:rsidR="00D15893" w:rsidRDefault="00D158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93" w:rsidRDefault="00D15893" w:rsidP="00D15893">
      <w:pPr>
        <w:spacing w:after="0" w:line="240" w:lineRule="auto"/>
      </w:pPr>
      <w:r>
        <w:separator/>
      </w:r>
    </w:p>
  </w:footnote>
  <w:footnote w:type="continuationSeparator" w:id="0">
    <w:p w:rsidR="00D15893" w:rsidRDefault="00D15893" w:rsidP="00D1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7D96"/>
    <w:multiLevelType w:val="hybridMultilevel"/>
    <w:tmpl w:val="4A74D3B4"/>
    <w:lvl w:ilvl="0" w:tplc="8D3A970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A310FE2"/>
    <w:multiLevelType w:val="multilevel"/>
    <w:tmpl w:val="4AD66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5E911F48"/>
    <w:multiLevelType w:val="multilevel"/>
    <w:tmpl w:val="542ED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65"/>
    <w:rsid w:val="00034B2B"/>
    <w:rsid w:val="000B12F7"/>
    <w:rsid w:val="001D0A24"/>
    <w:rsid w:val="00227BD7"/>
    <w:rsid w:val="00257E65"/>
    <w:rsid w:val="004639DB"/>
    <w:rsid w:val="00465D2C"/>
    <w:rsid w:val="004F1D42"/>
    <w:rsid w:val="00590E2B"/>
    <w:rsid w:val="005C4092"/>
    <w:rsid w:val="00607783"/>
    <w:rsid w:val="00666A6D"/>
    <w:rsid w:val="00764351"/>
    <w:rsid w:val="007A6638"/>
    <w:rsid w:val="00837654"/>
    <w:rsid w:val="008537B4"/>
    <w:rsid w:val="00A86EF4"/>
    <w:rsid w:val="00BE6F1C"/>
    <w:rsid w:val="00C14F3E"/>
    <w:rsid w:val="00C16A75"/>
    <w:rsid w:val="00C81073"/>
    <w:rsid w:val="00CD240B"/>
    <w:rsid w:val="00D15893"/>
    <w:rsid w:val="00DE6477"/>
    <w:rsid w:val="00DF2284"/>
    <w:rsid w:val="00F003B6"/>
    <w:rsid w:val="00F25BBE"/>
    <w:rsid w:val="00F456A1"/>
    <w:rsid w:val="00F6687C"/>
    <w:rsid w:val="00FD7537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43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893"/>
  </w:style>
  <w:style w:type="paragraph" w:styleId="a6">
    <w:name w:val="footer"/>
    <w:basedOn w:val="a"/>
    <w:link w:val="a7"/>
    <w:uiPriority w:val="99"/>
    <w:unhideWhenUsed/>
    <w:rsid w:val="00D1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893"/>
  </w:style>
  <w:style w:type="paragraph" w:customStyle="1" w:styleId="ConsPlusNonformat">
    <w:name w:val="ConsPlusNonformat"/>
    <w:rsid w:val="00C14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43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893"/>
  </w:style>
  <w:style w:type="paragraph" w:styleId="a6">
    <w:name w:val="footer"/>
    <w:basedOn w:val="a"/>
    <w:link w:val="a7"/>
    <w:uiPriority w:val="99"/>
    <w:unhideWhenUsed/>
    <w:rsid w:val="00D1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893"/>
  </w:style>
  <w:style w:type="paragraph" w:customStyle="1" w:styleId="ConsPlusNonformat">
    <w:name w:val="ConsPlusNonformat"/>
    <w:rsid w:val="00C14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Анатолий Александрович</dc:creator>
  <cp:keywords/>
  <dc:description/>
  <cp:lastModifiedBy>Львова Евгения Александровна</cp:lastModifiedBy>
  <cp:revision>18</cp:revision>
  <cp:lastPrinted>2015-03-13T10:58:00Z</cp:lastPrinted>
  <dcterms:created xsi:type="dcterms:W3CDTF">2014-07-15T06:56:00Z</dcterms:created>
  <dcterms:modified xsi:type="dcterms:W3CDTF">2015-03-13T10:58:00Z</dcterms:modified>
</cp:coreProperties>
</file>